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7781" w14:textId="77777777" w:rsidR="000F3AD0" w:rsidRPr="005563BB" w:rsidRDefault="000F3AD0" w:rsidP="000F3AD0">
      <w:pPr>
        <w:spacing w:before="120" w:line="700" w:lineRule="exact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5563BB">
        <w:rPr>
          <w:rFonts w:ascii="TH SarabunPSK" w:hAnsi="TH SarabunPSK" w:cs="TH SarabunPSK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416135C" wp14:editId="78F56A4C">
            <wp:simplePos x="0" y="0"/>
            <wp:positionH relativeFrom="column">
              <wp:posOffset>-166370</wp:posOffset>
            </wp:positionH>
            <wp:positionV relativeFrom="paragraph">
              <wp:posOffset>-256209</wp:posOffset>
            </wp:positionV>
            <wp:extent cx="864235" cy="721360"/>
            <wp:effectExtent l="0" t="0" r="0" b="2540"/>
            <wp:wrapNone/>
            <wp:docPr id="1" name="Picture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BB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14:paraId="0A8F436B" w14:textId="435BD6B1" w:rsidR="000F3AD0" w:rsidRPr="005563BB" w:rsidRDefault="000F3AD0" w:rsidP="00DA2B3D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</w:t>
      </w:r>
      <w:r w:rsidRPr="005563B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คณะ</w:t>
      </w:r>
      <w:r w:rsidR="00473E97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บริหารธุรกิจและนิ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เทศศาสตร์</w:t>
      </w:r>
      <w:r w:rsidR="00040A05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สาขาวิชา 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 xml:space="preserve">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               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>โทร.</w:t>
      </w:r>
      <w:r w:rsidR="005563BB" w:rsidRPr="009C2943">
        <w:rPr>
          <w:rFonts w:ascii="TH Niramit AS" w:hAnsi="TH Niramit AS" w:cs="TH Niramit AS"/>
          <w:sz w:val="40"/>
          <w:szCs w:val="40"/>
          <w:highlight w:val="yellow"/>
          <w:u w:val="dotted"/>
          <w:cs/>
        </w:rPr>
        <w:t xml:space="preserve"> </w:t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</w:t>
      </w:r>
      <w:r w:rsidR="005563BB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5563BB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</w:t>
      </w:r>
      <w:r w:rsidR="005563BB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</w:t>
      </w:r>
      <w:r w:rsidR="007849B8" w:rsidRPr="005563BB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</w:p>
    <w:p w14:paraId="351A1226" w14:textId="797D6AE4" w:rsidR="000F3AD0" w:rsidRPr="005563BB" w:rsidRDefault="000F3AD0" w:rsidP="0001044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5563B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DE7225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อว 7325/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</w:t>
      </w:r>
      <w:r w:rsidR="000E1795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43164A"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     </w:t>
      </w:r>
      <w:r w:rsidR="005563B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="00ED3C19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160D24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7849B8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227BDD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EE39FD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EE39FD" w:rsidRPr="005563BB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EE39FD" w:rsidRPr="005563B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EE39FD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4371113" w14:textId="5C6CE8F9" w:rsidR="00473E97" w:rsidRPr="005563BB" w:rsidRDefault="000F3AD0" w:rsidP="00706D7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ind w:left="574" w:hanging="57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="00CF0E8C" w:rsidRPr="005563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43164A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ขอใช้งบประมาณเงินสะสม </w:t>
      </w:r>
      <w:r w:rsidR="005D3BC2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850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</w:t>
      </w:r>
      <w:r w:rsidR="00706D7C" w:rsidRPr="00706D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มาตั้งเป็นงบประมาณรายจ่าย ประจำปีงบประมาณ พ.ศ. </w:t>
      </w:r>
      <w:r w:rsidR="00706D7C" w:rsidRPr="00706D7C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706D7C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0F96D481" w14:textId="7A4DECE5" w:rsidR="000F3AD0" w:rsidRPr="005563BB" w:rsidRDefault="000F3AD0" w:rsidP="00657324">
      <w:pPr>
        <w:tabs>
          <w:tab w:val="left" w:pos="720"/>
        </w:tabs>
        <w:spacing w:before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="00CF0E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</w:t>
      </w:r>
    </w:p>
    <w:p w14:paraId="28632119" w14:textId="2DE4F783" w:rsidR="006B4E8A" w:rsidRPr="005563BB" w:rsidRDefault="00916D0C" w:rsidP="001E137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 คณะบริหารธุรกิจและนิเทศศาสตร์ ได้กำหนดนโยบายจัดสรรงบประมาณรายได้ประจำปี </w:t>
      </w:r>
      <w:r w:rsidR="00850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 พ.ศ.....................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โดยจัดสรรงบประมาณรายได้ให้หลักสูตรตามสัดส่วน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ของจำนวน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นิสิต </w:t>
      </w:r>
      <w:r w:rsidR="00CB0C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ประกอบกับหลักสูตร...................................................</w:t>
      </w:r>
      <w:r w:rsidR="00CF3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369F" w:rsidRPr="00CF36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มีงบประมาณสะสมในปีงบประมาณ </w:t>
      </w:r>
      <w:r w:rsidR="00CF369F" w:rsidRPr="001E1370">
        <w:rPr>
          <w:rFonts w:ascii="TH SarabunPSK" w:hAnsi="TH SarabunPSK" w:cs="TH SarabunPSK"/>
          <w:color w:val="000000" w:themeColor="text1"/>
          <w:sz w:val="32"/>
          <w:szCs w:val="32"/>
          <w:highlight w:val="yellow"/>
          <w:cs/>
        </w:rPr>
        <w:t xml:space="preserve">พ.ศ. 2564 </w:t>
      </w:r>
      <w:r w:rsidR="001E1370">
        <w:rPr>
          <w:rFonts w:ascii="TH SarabunPSK" w:hAnsi="TH SarabunPSK" w:cs="TH SarabunPSK"/>
          <w:color w:val="000000" w:themeColor="text1"/>
          <w:sz w:val="32"/>
          <w:szCs w:val="32"/>
          <w:highlight w:val="yellow"/>
          <w:cs/>
        </w:rPr>
        <w:t>–</w:t>
      </w:r>
      <w:r w:rsidR="00CF369F" w:rsidRPr="001E1370">
        <w:rPr>
          <w:rFonts w:ascii="TH SarabunPSK" w:hAnsi="TH SarabunPSK" w:cs="TH SarabunPSK"/>
          <w:color w:val="000000" w:themeColor="text1"/>
          <w:sz w:val="32"/>
          <w:szCs w:val="32"/>
          <w:highlight w:val="yellow"/>
          <w:cs/>
        </w:rPr>
        <w:t xml:space="preserve"> 2567</w:t>
      </w:r>
      <w:r w:rsidR="001E1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E1370" w:rsidRPr="001E1370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(หลักสูตตรวจสอบกับงานแผนงานอีกครั้ง)</w:t>
      </w:r>
      <w:r w:rsidR="00CF369F" w:rsidRPr="001E1370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 w:rsidR="00CF369F" w:rsidRPr="00CF36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รวมเป็นเงินทั้งสิ้น </w:t>
      </w:r>
      <w:r w:rsidR="00CF3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</w:t>
      </w:r>
      <w:r w:rsidR="00CF369F" w:rsidRPr="00CF36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</w:t>
      </w:r>
      <w:r w:rsidR="00CF3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..........................................บาทถ้วน</w:t>
      </w:r>
      <w:r w:rsidR="00CF369F" w:rsidRPr="00CF369F">
        <w:rPr>
          <w:rFonts w:ascii="TH SarabunPSK" w:hAnsi="TH SarabunPSK" w:cs="TH SarabunPSK"/>
          <w:color w:val="000000" w:themeColor="text1"/>
          <w:sz w:val="32"/>
          <w:szCs w:val="32"/>
          <w:cs/>
        </w:rPr>
        <w:t>) นั้น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73E97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FA4175F" w14:textId="77777777" w:rsidR="00486F63" w:rsidRDefault="0078228D" w:rsidP="001E137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1DBB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ในการนี้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</w:t>
      </w:r>
      <w:r w:rsidR="00850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r w:rsidR="00296254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420351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ความประสงค์</w:t>
      </w:r>
      <w:bookmarkStart w:id="0" w:name="_Hlk132113385"/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ขอใช้งบประมาณ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เงินสะสม</w:t>
      </w:r>
      <w:r w:rsidR="000F5ADF" w:rsidRPr="000F5AD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ตั้งเป็นงบประมาณรายจ่าย ประจำปีงบประมาณ พ.ศ. 25</w:t>
      </w:r>
      <w:r w:rsidR="004F10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0F5ADF" w:rsidRPr="000F5A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31C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End w:id="0"/>
      <w:r w:rsidR="004F10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เป็นจำนวนเงิน</w:t>
      </w:r>
      <w:r w:rsidR="00772A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50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="00772A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</w:t>
      </w:r>
      <w:r w:rsidR="00850A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บาทถ้วน</w:t>
      </w:r>
      <w:r w:rsidR="00772A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E142E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เป็นค่า</w:t>
      </w:r>
      <w:r w:rsidR="000104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10BC416" w14:textId="2D56384D" w:rsidR="00486F63" w:rsidRDefault="00486F63" w:rsidP="001E1370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714EB25" w14:textId="2A5F8D4D" w:rsidR="00486F63" w:rsidRPr="00486F63" w:rsidRDefault="00486F63" w:rsidP="001E1370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331C9528" w14:textId="77777777" w:rsidR="00B35DBE" w:rsidRDefault="00B35DBE" w:rsidP="001E1370">
      <w:pPr>
        <w:spacing w:before="120"/>
        <w:ind w:left="720" w:firstLine="4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5DB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รายละเอียดเพิ่มเติมปรากฎตามเอกสารที่แนบมาพร้อมนี้</w:t>
      </w:r>
      <w:r w:rsidR="000F3AD0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</w:p>
    <w:p w14:paraId="65CF0BE5" w14:textId="53C12105" w:rsidR="000F3AD0" w:rsidRPr="005563BB" w:rsidRDefault="000F3AD0" w:rsidP="001E1370">
      <w:pPr>
        <w:spacing w:before="120"/>
        <w:ind w:left="720" w:firstLine="4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</w:t>
      </w:r>
      <w:r w:rsidR="005632C9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</w:t>
      </w:r>
      <w:r w:rsidR="00772A8C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</w:t>
      </w:r>
      <w:r w:rsidR="00C268B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</w:t>
      </w:r>
      <w:r w:rsidR="00641E1F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จะขอบคุณยิ่ง</w:t>
      </w:r>
    </w:p>
    <w:p w14:paraId="5308399D" w14:textId="616DCEC6" w:rsidR="000F3AD0" w:rsidRPr="005563BB" w:rsidRDefault="000F3AD0" w:rsidP="000F3AD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D972BAD" w14:textId="2B7DC50B" w:rsidR="000F3AD0" w:rsidRPr="005563BB" w:rsidRDefault="000F3AD0" w:rsidP="000F3AD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B737E6A" w14:textId="731AE57E" w:rsidR="000F3AD0" w:rsidRPr="005563BB" w:rsidRDefault="00D016CF" w:rsidP="00D016C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6409B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0F3AD0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</w:t>
      </w:r>
      <w:r w:rsidR="000F3AD0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8C57803" w14:textId="553F2929" w:rsidR="000F3AD0" w:rsidRPr="005563BB" w:rsidRDefault="0046409B" w:rsidP="0046409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ประธานหลักสูตร</w:t>
      </w:r>
      <w:r w:rsidR="00556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                         </w:t>
      </w:r>
      <w:r w:rsidR="00524ED3" w:rsidRPr="005563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A99B3DA" w14:textId="59630F2C" w:rsidR="000F3AD0" w:rsidRPr="005563BB" w:rsidRDefault="000F3AD0" w:rsidP="000F3AD0">
      <w:pPr>
        <w:tabs>
          <w:tab w:val="left" w:pos="4253"/>
        </w:tabs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9584D8" w14:textId="77777777" w:rsidR="00093E8E" w:rsidRPr="005563BB" w:rsidRDefault="00093E8E">
      <w:pPr>
        <w:rPr>
          <w:rFonts w:ascii="TH SarabunPSK" w:hAnsi="TH SarabunPSK" w:cs="TH SarabunPSK"/>
          <w:color w:val="000000" w:themeColor="text1"/>
        </w:rPr>
      </w:pPr>
    </w:p>
    <w:sectPr w:rsidR="00093E8E" w:rsidRPr="005563BB" w:rsidSect="00DB128E">
      <w:pgSz w:w="11907" w:h="16839" w:code="9"/>
      <w:pgMar w:top="170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44A"/>
    <w:multiLevelType w:val="hybridMultilevel"/>
    <w:tmpl w:val="6DD2AE04"/>
    <w:lvl w:ilvl="0" w:tplc="11E00F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6384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D0"/>
    <w:rsid w:val="00010445"/>
    <w:rsid w:val="00032365"/>
    <w:rsid w:val="00040A05"/>
    <w:rsid w:val="00080136"/>
    <w:rsid w:val="00093E8E"/>
    <w:rsid w:val="000C1782"/>
    <w:rsid w:val="000E1795"/>
    <w:rsid w:val="000E31C1"/>
    <w:rsid w:val="000F15C1"/>
    <w:rsid w:val="000F3AD0"/>
    <w:rsid w:val="000F5ADF"/>
    <w:rsid w:val="0010514B"/>
    <w:rsid w:val="00121CA1"/>
    <w:rsid w:val="0015284B"/>
    <w:rsid w:val="00160D24"/>
    <w:rsid w:val="001641BC"/>
    <w:rsid w:val="001E1370"/>
    <w:rsid w:val="00202375"/>
    <w:rsid w:val="00227BDD"/>
    <w:rsid w:val="00236004"/>
    <w:rsid w:val="00273C52"/>
    <w:rsid w:val="002741F9"/>
    <w:rsid w:val="00275776"/>
    <w:rsid w:val="00282CCC"/>
    <w:rsid w:val="00296254"/>
    <w:rsid w:val="00297DB5"/>
    <w:rsid w:val="002B4A57"/>
    <w:rsid w:val="002D70B9"/>
    <w:rsid w:val="002F3522"/>
    <w:rsid w:val="00344AB7"/>
    <w:rsid w:val="0035742E"/>
    <w:rsid w:val="00397A8C"/>
    <w:rsid w:val="003A5723"/>
    <w:rsid w:val="003E5CC5"/>
    <w:rsid w:val="003E775B"/>
    <w:rsid w:val="004022B4"/>
    <w:rsid w:val="00420351"/>
    <w:rsid w:val="004314DE"/>
    <w:rsid w:val="0043164A"/>
    <w:rsid w:val="00445642"/>
    <w:rsid w:val="004516BC"/>
    <w:rsid w:val="00457A05"/>
    <w:rsid w:val="0046368D"/>
    <w:rsid w:val="0046409B"/>
    <w:rsid w:val="00473E97"/>
    <w:rsid w:val="00486F63"/>
    <w:rsid w:val="00494BF8"/>
    <w:rsid w:val="004A04D4"/>
    <w:rsid w:val="004C55A8"/>
    <w:rsid w:val="004F1034"/>
    <w:rsid w:val="00501A12"/>
    <w:rsid w:val="00524ED3"/>
    <w:rsid w:val="00545F82"/>
    <w:rsid w:val="005563BB"/>
    <w:rsid w:val="005632C9"/>
    <w:rsid w:val="00566834"/>
    <w:rsid w:val="005A5E93"/>
    <w:rsid w:val="005B2F95"/>
    <w:rsid w:val="005B3F9A"/>
    <w:rsid w:val="005C15F0"/>
    <w:rsid w:val="005D3BC2"/>
    <w:rsid w:val="005E61A3"/>
    <w:rsid w:val="005F76E7"/>
    <w:rsid w:val="006210ED"/>
    <w:rsid w:val="00627EA3"/>
    <w:rsid w:val="00641E1F"/>
    <w:rsid w:val="00657324"/>
    <w:rsid w:val="00691DBB"/>
    <w:rsid w:val="006B4E8A"/>
    <w:rsid w:val="006D633C"/>
    <w:rsid w:val="006E3E8D"/>
    <w:rsid w:val="006E4F7F"/>
    <w:rsid w:val="006E7D11"/>
    <w:rsid w:val="00706D7C"/>
    <w:rsid w:val="007142F3"/>
    <w:rsid w:val="00716D36"/>
    <w:rsid w:val="00740CD1"/>
    <w:rsid w:val="007548DC"/>
    <w:rsid w:val="00772A8C"/>
    <w:rsid w:val="0078228D"/>
    <w:rsid w:val="007849B8"/>
    <w:rsid w:val="00787F7D"/>
    <w:rsid w:val="007E5373"/>
    <w:rsid w:val="007F67C2"/>
    <w:rsid w:val="00832332"/>
    <w:rsid w:val="00841441"/>
    <w:rsid w:val="00850A49"/>
    <w:rsid w:val="008611E1"/>
    <w:rsid w:val="00916D0C"/>
    <w:rsid w:val="00927B69"/>
    <w:rsid w:val="00927CF8"/>
    <w:rsid w:val="00936635"/>
    <w:rsid w:val="00953024"/>
    <w:rsid w:val="009537A1"/>
    <w:rsid w:val="009537F4"/>
    <w:rsid w:val="00A305C1"/>
    <w:rsid w:val="00A72A7A"/>
    <w:rsid w:val="00A908A4"/>
    <w:rsid w:val="00A97FE1"/>
    <w:rsid w:val="00AC1847"/>
    <w:rsid w:val="00B03A03"/>
    <w:rsid w:val="00B05465"/>
    <w:rsid w:val="00B068F7"/>
    <w:rsid w:val="00B06BBB"/>
    <w:rsid w:val="00B34ECD"/>
    <w:rsid w:val="00B35DBE"/>
    <w:rsid w:val="00B565E4"/>
    <w:rsid w:val="00B6003F"/>
    <w:rsid w:val="00B904AB"/>
    <w:rsid w:val="00B92962"/>
    <w:rsid w:val="00BB7296"/>
    <w:rsid w:val="00BF0090"/>
    <w:rsid w:val="00C2014F"/>
    <w:rsid w:val="00C268B3"/>
    <w:rsid w:val="00C51B2E"/>
    <w:rsid w:val="00C60A69"/>
    <w:rsid w:val="00CB0C8E"/>
    <w:rsid w:val="00CE142E"/>
    <w:rsid w:val="00CE7F54"/>
    <w:rsid w:val="00CF0E8C"/>
    <w:rsid w:val="00CF369F"/>
    <w:rsid w:val="00D00482"/>
    <w:rsid w:val="00D016CF"/>
    <w:rsid w:val="00D07F4E"/>
    <w:rsid w:val="00D31C2E"/>
    <w:rsid w:val="00D453AF"/>
    <w:rsid w:val="00D4620A"/>
    <w:rsid w:val="00D534F2"/>
    <w:rsid w:val="00D56246"/>
    <w:rsid w:val="00D6406D"/>
    <w:rsid w:val="00D66DCA"/>
    <w:rsid w:val="00D77454"/>
    <w:rsid w:val="00D84DF8"/>
    <w:rsid w:val="00D904DA"/>
    <w:rsid w:val="00DA2B3D"/>
    <w:rsid w:val="00DB128E"/>
    <w:rsid w:val="00DB54ED"/>
    <w:rsid w:val="00DE7225"/>
    <w:rsid w:val="00E16DE5"/>
    <w:rsid w:val="00E233BF"/>
    <w:rsid w:val="00E336B1"/>
    <w:rsid w:val="00E701A3"/>
    <w:rsid w:val="00E93706"/>
    <w:rsid w:val="00EC2369"/>
    <w:rsid w:val="00EC759D"/>
    <w:rsid w:val="00ED3244"/>
    <w:rsid w:val="00ED3C19"/>
    <w:rsid w:val="00EE39FD"/>
    <w:rsid w:val="00EF285A"/>
    <w:rsid w:val="00F6195D"/>
    <w:rsid w:val="00F63843"/>
    <w:rsid w:val="00F749BA"/>
    <w:rsid w:val="00FA452A"/>
    <w:rsid w:val="00FB377B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7D9F"/>
  <w15:docId w15:val="{02EACACD-537E-4780-A160-9B88547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D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7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73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86F6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1142</Characters>
  <Application>Microsoft Office Word</Application>
  <DocSecurity>0</DocSecurity>
  <Lines>24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Thitiporn Maneejansuk</dc:creator>
  <cp:lastModifiedBy>sataporn manowang</cp:lastModifiedBy>
  <cp:revision>2</cp:revision>
  <cp:lastPrinted>2023-04-11T07:01:00Z</cp:lastPrinted>
  <dcterms:created xsi:type="dcterms:W3CDTF">2026-02-20T02:44:00Z</dcterms:created>
  <dcterms:modified xsi:type="dcterms:W3CDTF">2026-02-20T02:44:00Z</dcterms:modified>
</cp:coreProperties>
</file>